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5F3EC" w14:textId="28FEEB30" w:rsidR="002663D1" w:rsidRDefault="002663D1" w:rsidP="009574A3">
      <w:pPr>
        <w:spacing w:line="480" w:lineRule="auto"/>
        <w:contextualSpacing/>
        <w:rPr>
          <w:rFonts w:ascii="Times New Roman" w:hAnsi="Times New Roman" w:cs="Times New Roman"/>
          <w:b/>
          <w:bCs/>
          <w:sz w:val="24"/>
          <w:szCs w:val="24"/>
          <w:shd w:val="clear" w:color="auto" w:fill="FFFFFF"/>
        </w:rPr>
      </w:pPr>
    </w:p>
    <w:p w14:paraId="41A1A768" w14:textId="77777777" w:rsid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p>
    <w:p w14:paraId="280FE194" w14:textId="77777777" w:rsid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p>
    <w:p w14:paraId="358ACAD8" w14:textId="77777777" w:rsid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p>
    <w:p w14:paraId="6801D998" w14:textId="77777777" w:rsid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p>
    <w:p w14:paraId="62B5D183" w14:textId="28949AC2" w:rsidR="002663D1" w:rsidRP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r w:rsidRPr="009E7AF3">
        <w:rPr>
          <w:rFonts w:ascii="Times New Roman" w:hAnsi="Times New Roman" w:cs="Times New Roman"/>
          <w:b/>
          <w:bCs/>
          <w:sz w:val="24"/>
          <w:szCs w:val="24"/>
          <w:shd w:val="clear" w:color="auto" w:fill="FFFFFF"/>
        </w:rPr>
        <w:t>Ways to Keep Children's Interest in Poetry Alive</w:t>
      </w:r>
    </w:p>
    <w:p w14:paraId="74336ECB" w14:textId="77777777" w:rsidR="002663D1" w:rsidRPr="00B67C83" w:rsidRDefault="002663D1" w:rsidP="002663D1">
      <w:pPr>
        <w:spacing w:after="0" w:line="480" w:lineRule="auto"/>
        <w:ind w:firstLine="720"/>
        <w:contextualSpacing/>
        <w:jc w:val="center"/>
        <w:rPr>
          <w:rFonts w:ascii="Times New Roman" w:hAnsi="Times New Roman" w:cs="Times New Roman"/>
          <w:b/>
          <w:bCs/>
          <w:sz w:val="24"/>
          <w:szCs w:val="24"/>
        </w:rPr>
      </w:pPr>
    </w:p>
    <w:p w14:paraId="742E6AA3" w14:textId="77777777" w:rsidR="002663D1" w:rsidRPr="00B67C83" w:rsidRDefault="002663D1" w:rsidP="002663D1">
      <w:pPr>
        <w:spacing w:line="480" w:lineRule="auto"/>
        <w:ind w:firstLine="720"/>
        <w:contextualSpacing/>
        <w:jc w:val="center"/>
        <w:rPr>
          <w:rFonts w:ascii="Times New Roman" w:eastAsia="Arial" w:hAnsi="Times New Roman" w:cs="Times New Roman"/>
          <w:b/>
          <w:color w:val="000000"/>
          <w:sz w:val="24"/>
          <w:szCs w:val="24"/>
        </w:rPr>
      </w:pPr>
    </w:p>
    <w:p w14:paraId="33BDEA06" w14:textId="77777777" w:rsidR="002663D1" w:rsidRPr="00B67C83" w:rsidRDefault="002663D1" w:rsidP="002663D1">
      <w:pPr>
        <w:spacing w:line="480" w:lineRule="auto"/>
        <w:ind w:firstLine="720"/>
        <w:contextualSpacing/>
        <w:jc w:val="center"/>
        <w:rPr>
          <w:rFonts w:ascii="Times New Roman" w:eastAsia="Arial" w:hAnsi="Times New Roman" w:cs="Times New Roman"/>
          <w:color w:val="000000"/>
          <w:sz w:val="24"/>
          <w:szCs w:val="24"/>
        </w:rPr>
      </w:pPr>
      <w:r w:rsidRPr="00B67C83">
        <w:rPr>
          <w:rFonts w:ascii="Times New Roman" w:eastAsia="Arial" w:hAnsi="Times New Roman" w:cs="Times New Roman"/>
          <w:color w:val="000000"/>
          <w:sz w:val="24"/>
          <w:szCs w:val="24"/>
        </w:rPr>
        <w:t xml:space="preserve">Student Name </w:t>
      </w:r>
    </w:p>
    <w:p w14:paraId="17C7B6EF" w14:textId="77777777" w:rsidR="002663D1" w:rsidRPr="00B67C83" w:rsidRDefault="002663D1" w:rsidP="002663D1">
      <w:pPr>
        <w:spacing w:line="480" w:lineRule="auto"/>
        <w:ind w:firstLine="720"/>
        <w:contextualSpacing/>
        <w:jc w:val="center"/>
        <w:rPr>
          <w:rFonts w:ascii="Times New Roman" w:eastAsia="Arial" w:hAnsi="Times New Roman" w:cs="Times New Roman"/>
          <w:color w:val="000000"/>
          <w:sz w:val="24"/>
          <w:szCs w:val="24"/>
        </w:rPr>
      </w:pPr>
      <w:r w:rsidRPr="00B67C83">
        <w:rPr>
          <w:rFonts w:ascii="Times New Roman" w:eastAsia="Arial" w:hAnsi="Times New Roman" w:cs="Times New Roman"/>
          <w:color w:val="000000"/>
          <w:sz w:val="24"/>
          <w:szCs w:val="24"/>
        </w:rPr>
        <w:t>University</w:t>
      </w:r>
    </w:p>
    <w:p w14:paraId="63C19EA0" w14:textId="77777777" w:rsidR="002663D1" w:rsidRPr="00B67C83" w:rsidRDefault="002663D1" w:rsidP="002663D1">
      <w:pPr>
        <w:spacing w:line="480" w:lineRule="auto"/>
        <w:ind w:firstLine="720"/>
        <w:contextualSpacing/>
        <w:jc w:val="center"/>
        <w:rPr>
          <w:rFonts w:ascii="Times New Roman" w:eastAsia="Arial" w:hAnsi="Times New Roman" w:cs="Times New Roman"/>
          <w:color w:val="000000"/>
          <w:sz w:val="24"/>
          <w:szCs w:val="24"/>
        </w:rPr>
      </w:pPr>
      <w:r w:rsidRPr="00B67C83">
        <w:rPr>
          <w:rFonts w:ascii="Times New Roman" w:eastAsia="Arial" w:hAnsi="Times New Roman" w:cs="Times New Roman"/>
          <w:color w:val="000000"/>
          <w:sz w:val="24"/>
          <w:szCs w:val="24"/>
        </w:rPr>
        <w:t>Course</w:t>
      </w:r>
    </w:p>
    <w:p w14:paraId="15EF5BFC" w14:textId="77777777" w:rsidR="002663D1" w:rsidRPr="00B67C83" w:rsidRDefault="002663D1" w:rsidP="002663D1">
      <w:pPr>
        <w:spacing w:line="480" w:lineRule="auto"/>
        <w:ind w:firstLine="720"/>
        <w:contextualSpacing/>
        <w:jc w:val="center"/>
        <w:rPr>
          <w:rFonts w:ascii="Times New Roman" w:eastAsia="Arial" w:hAnsi="Times New Roman" w:cs="Times New Roman"/>
          <w:color w:val="000000"/>
          <w:sz w:val="24"/>
          <w:szCs w:val="24"/>
        </w:rPr>
      </w:pPr>
      <w:r w:rsidRPr="00B67C83">
        <w:rPr>
          <w:rFonts w:ascii="Times New Roman" w:eastAsia="Arial" w:hAnsi="Times New Roman" w:cs="Times New Roman"/>
          <w:color w:val="000000"/>
          <w:sz w:val="24"/>
          <w:szCs w:val="24"/>
        </w:rPr>
        <w:t>Professor Name</w:t>
      </w:r>
    </w:p>
    <w:p w14:paraId="4BB0C1C6" w14:textId="1AA88FB1" w:rsidR="002663D1" w:rsidRDefault="002663D1" w:rsidP="002663D1">
      <w:pPr>
        <w:spacing w:line="480" w:lineRule="auto"/>
        <w:ind w:firstLine="720"/>
        <w:contextualSpacing/>
        <w:jc w:val="center"/>
        <w:rPr>
          <w:rFonts w:ascii="Times New Roman" w:hAnsi="Times New Roman" w:cs="Times New Roman"/>
          <w:b/>
          <w:bCs/>
          <w:sz w:val="24"/>
          <w:szCs w:val="24"/>
          <w:shd w:val="clear" w:color="auto" w:fill="FFFFFF"/>
        </w:rPr>
      </w:pPr>
      <w:r w:rsidRPr="00B67C83">
        <w:rPr>
          <w:rFonts w:ascii="Times New Roman" w:eastAsia="Arial" w:hAnsi="Times New Roman" w:cs="Times New Roman"/>
          <w:color w:val="000000"/>
          <w:sz w:val="24"/>
          <w:szCs w:val="24"/>
        </w:rPr>
        <w:t>Date</w:t>
      </w:r>
    </w:p>
    <w:p w14:paraId="0A7918B7" w14:textId="2A05833F" w:rsidR="002663D1" w:rsidRDefault="002663D1" w:rsidP="002663D1">
      <w:pPr>
        <w:spacing w:line="480" w:lineRule="auto"/>
        <w:contextualSpacing/>
        <w:rPr>
          <w:rFonts w:ascii="Times New Roman" w:hAnsi="Times New Roman" w:cs="Times New Roman"/>
          <w:b/>
          <w:bCs/>
          <w:sz w:val="24"/>
          <w:szCs w:val="24"/>
          <w:shd w:val="clear" w:color="auto" w:fill="FFFFFF"/>
        </w:rPr>
      </w:pPr>
    </w:p>
    <w:p w14:paraId="3088D85C" w14:textId="0CE11E69" w:rsidR="002663D1" w:rsidRDefault="002663D1" w:rsidP="002663D1">
      <w:pPr>
        <w:spacing w:line="480" w:lineRule="auto"/>
        <w:contextualSpacing/>
        <w:rPr>
          <w:rFonts w:ascii="Times New Roman" w:hAnsi="Times New Roman" w:cs="Times New Roman"/>
          <w:b/>
          <w:bCs/>
          <w:sz w:val="24"/>
          <w:szCs w:val="24"/>
          <w:shd w:val="clear" w:color="auto" w:fill="FFFFFF"/>
        </w:rPr>
      </w:pPr>
    </w:p>
    <w:p w14:paraId="33586595" w14:textId="613DCAE3" w:rsidR="002663D1" w:rsidRDefault="002663D1" w:rsidP="002663D1">
      <w:pPr>
        <w:spacing w:line="480" w:lineRule="auto"/>
        <w:contextualSpacing/>
        <w:rPr>
          <w:rFonts w:ascii="Times New Roman" w:hAnsi="Times New Roman" w:cs="Times New Roman"/>
          <w:b/>
          <w:bCs/>
          <w:sz w:val="24"/>
          <w:szCs w:val="24"/>
          <w:shd w:val="clear" w:color="auto" w:fill="FFFFFF"/>
        </w:rPr>
      </w:pPr>
    </w:p>
    <w:p w14:paraId="1A9D446D" w14:textId="26B7C647" w:rsidR="002663D1" w:rsidRDefault="002663D1" w:rsidP="002663D1">
      <w:pPr>
        <w:spacing w:line="480" w:lineRule="auto"/>
        <w:contextualSpacing/>
        <w:rPr>
          <w:rFonts w:ascii="Times New Roman" w:hAnsi="Times New Roman" w:cs="Times New Roman"/>
          <w:b/>
          <w:bCs/>
          <w:sz w:val="24"/>
          <w:szCs w:val="24"/>
          <w:shd w:val="clear" w:color="auto" w:fill="FFFFFF"/>
        </w:rPr>
      </w:pPr>
    </w:p>
    <w:p w14:paraId="733E6137" w14:textId="131486FD" w:rsidR="008D64F8" w:rsidRDefault="008D64F8" w:rsidP="002663D1">
      <w:pPr>
        <w:spacing w:line="480" w:lineRule="auto"/>
        <w:contextualSpacing/>
        <w:rPr>
          <w:rFonts w:ascii="Times New Roman" w:hAnsi="Times New Roman" w:cs="Times New Roman"/>
          <w:b/>
          <w:bCs/>
          <w:sz w:val="24"/>
          <w:szCs w:val="24"/>
          <w:shd w:val="clear" w:color="auto" w:fill="FFFFFF"/>
        </w:rPr>
      </w:pPr>
    </w:p>
    <w:p w14:paraId="158B5BDF" w14:textId="69BDC375" w:rsidR="008D64F8" w:rsidRDefault="008D64F8" w:rsidP="002663D1">
      <w:pPr>
        <w:spacing w:line="480" w:lineRule="auto"/>
        <w:contextualSpacing/>
        <w:rPr>
          <w:rFonts w:ascii="Times New Roman" w:hAnsi="Times New Roman" w:cs="Times New Roman"/>
          <w:b/>
          <w:bCs/>
          <w:sz w:val="24"/>
          <w:szCs w:val="24"/>
          <w:shd w:val="clear" w:color="auto" w:fill="FFFFFF"/>
        </w:rPr>
      </w:pPr>
    </w:p>
    <w:p w14:paraId="300045EF" w14:textId="4C8F416E" w:rsidR="008D64F8" w:rsidRDefault="008D64F8" w:rsidP="002663D1">
      <w:pPr>
        <w:spacing w:line="480" w:lineRule="auto"/>
        <w:contextualSpacing/>
        <w:rPr>
          <w:rFonts w:ascii="Times New Roman" w:hAnsi="Times New Roman" w:cs="Times New Roman"/>
          <w:b/>
          <w:bCs/>
          <w:sz w:val="24"/>
          <w:szCs w:val="24"/>
          <w:shd w:val="clear" w:color="auto" w:fill="FFFFFF"/>
        </w:rPr>
      </w:pPr>
    </w:p>
    <w:p w14:paraId="7CC9C47D" w14:textId="30B938CF" w:rsidR="008D64F8" w:rsidRDefault="008D64F8" w:rsidP="002663D1">
      <w:pPr>
        <w:spacing w:line="480" w:lineRule="auto"/>
        <w:contextualSpacing/>
        <w:rPr>
          <w:rFonts w:ascii="Times New Roman" w:hAnsi="Times New Roman" w:cs="Times New Roman"/>
          <w:b/>
          <w:bCs/>
          <w:sz w:val="24"/>
          <w:szCs w:val="24"/>
          <w:shd w:val="clear" w:color="auto" w:fill="FFFFFF"/>
        </w:rPr>
      </w:pPr>
    </w:p>
    <w:p w14:paraId="4CC51851" w14:textId="77777777" w:rsidR="008D64F8" w:rsidRDefault="008D64F8" w:rsidP="002663D1">
      <w:pPr>
        <w:spacing w:line="480" w:lineRule="auto"/>
        <w:contextualSpacing/>
        <w:rPr>
          <w:rFonts w:ascii="Times New Roman" w:hAnsi="Times New Roman" w:cs="Times New Roman"/>
          <w:b/>
          <w:bCs/>
          <w:sz w:val="24"/>
          <w:szCs w:val="24"/>
          <w:shd w:val="clear" w:color="auto" w:fill="FFFFFF"/>
        </w:rPr>
      </w:pPr>
      <w:bookmarkStart w:id="0" w:name="_GoBack"/>
      <w:bookmarkEnd w:id="0"/>
    </w:p>
    <w:p w14:paraId="0518601B" w14:textId="77777777" w:rsidR="002663D1" w:rsidRDefault="002663D1" w:rsidP="002663D1">
      <w:pPr>
        <w:spacing w:line="480" w:lineRule="auto"/>
        <w:contextualSpacing/>
        <w:rPr>
          <w:rFonts w:ascii="Times New Roman" w:hAnsi="Times New Roman" w:cs="Times New Roman"/>
          <w:b/>
          <w:bCs/>
          <w:sz w:val="24"/>
          <w:szCs w:val="24"/>
          <w:shd w:val="clear" w:color="auto" w:fill="FFFFFF"/>
        </w:rPr>
      </w:pPr>
    </w:p>
    <w:p w14:paraId="62C80837" w14:textId="4CA253E3" w:rsidR="00255B40" w:rsidRPr="009E7AF3" w:rsidRDefault="00E04D9E" w:rsidP="004B6F7C">
      <w:pPr>
        <w:spacing w:line="480" w:lineRule="auto"/>
        <w:ind w:firstLine="720"/>
        <w:contextualSpacing/>
        <w:jc w:val="center"/>
        <w:rPr>
          <w:rFonts w:ascii="Times New Roman" w:hAnsi="Times New Roman" w:cs="Times New Roman"/>
          <w:b/>
          <w:bCs/>
          <w:sz w:val="24"/>
          <w:szCs w:val="24"/>
          <w:shd w:val="clear" w:color="auto" w:fill="FFFFFF"/>
        </w:rPr>
      </w:pPr>
      <w:r w:rsidRPr="009E7AF3">
        <w:rPr>
          <w:rFonts w:ascii="Times New Roman" w:hAnsi="Times New Roman" w:cs="Times New Roman"/>
          <w:b/>
          <w:bCs/>
          <w:sz w:val="24"/>
          <w:szCs w:val="24"/>
          <w:shd w:val="clear" w:color="auto" w:fill="FFFFFF"/>
        </w:rPr>
        <w:lastRenderedPageBreak/>
        <w:t>Ways to</w:t>
      </w:r>
      <w:r w:rsidR="0039340F" w:rsidRPr="009E7AF3">
        <w:rPr>
          <w:rFonts w:ascii="Times New Roman" w:hAnsi="Times New Roman" w:cs="Times New Roman"/>
          <w:b/>
          <w:bCs/>
          <w:sz w:val="24"/>
          <w:szCs w:val="24"/>
          <w:shd w:val="clear" w:color="auto" w:fill="FFFFFF"/>
        </w:rPr>
        <w:t xml:space="preserve"> </w:t>
      </w:r>
      <w:r w:rsidRPr="009E7AF3">
        <w:rPr>
          <w:rFonts w:ascii="Times New Roman" w:hAnsi="Times New Roman" w:cs="Times New Roman"/>
          <w:b/>
          <w:bCs/>
          <w:sz w:val="24"/>
          <w:szCs w:val="24"/>
          <w:shd w:val="clear" w:color="auto" w:fill="FFFFFF"/>
        </w:rPr>
        <w:t>K</w:t>
      </w:r>
      <w:r w:rsidR="0039340F" w:rsidRPr="009E7AF3">
        <w:rPr>
          <w:rFonts w:ascii="Times New Roman" w:hAnsi="Times New Roman" w:cs="Times New Roman"/>
          <w:b/>
          <w:bCs/>
          <w:sz w:val="24"/>
          <w:szCs w:val="24"/>
          <w:shd w:val="clear" w:color="auto" w:fill="FFFFFF"/>
        </w:rPr>
        <w:t xml:space="preserve">eep </w:t>
      </w:r>
      <w:r w:rsidRPr="009E7AF3">
        <w:rPr>
          <w:rFonts w:ascii="Times New Roman" w:hAnsi="Times New Roman" w:cs="Times New Roman"/>
          <w:b/>
          <w:bCs/>
          <w:sz w:val="24"/>
          <w:szCs w:val="24"/>
          <w:shd w:val="clear" w:color="auto" w:fill="FFFFFF"/>
        </w:rPr>
        <w:t>C</w:t>
      </w:r>
      <w:r w:rsidR="0039340F" w:rsidRPr="009E7AF3">
        <w:rPr>
          <w:rFonts w:ascii="Times New Roman" w:hAnsi="Times New Roman" w:cs="Times New Roman"/>
          <w:b/>
          <w:bCs/>
          <w:sz w:val="24"/>
          <w:szCs w:val="24"/>
          <w:shd w:val="clear" w:color="auto" w:fill="FFFFFF"/>
        </w:rPr>
        <w:t xml:space="preserve">hildren's </w:t>
      </w:r>
      <w:r w:rsidRPr="009E7AF3">
        <w:rPr>
          <w:rFonts w:ascii="Times New Roman" w:hAnsi="Times New Roman" w:cs="Times New Roman"/>
          <w:b/>
          <w:bCs/>
          <w:sz w:val="24"/>
          <w:szCs w:val="24"/>
          <w:shd w:val="clear" w:color="auto" w:fill="FFFFFF"/>
        </w:rPr>
        <w:t>I</w:t>
      </w:r>
      <w:r w:rsidR="0039340F" w:rsidRPr="009E7AF3">
        <w:rPr>
          <w:rFonts w:ascii="Times New Roman" w:hAnsi="Times New Roman" w:cs="Times New Roman"/>
          <w:b/>
          <w:bCs/>
          <w:sz w:val="24"/>
          <w:szCs w:val="24"/>
          <w:shd w:val="clear" w:color="auto" w:fill="FFFFFF"/>
        </w:rPr>
        <w:t xml:space="preserve">nterest in </w:t>
      </w:r>
      <w:r w:rsidRPr="009E7AF3">
        <w:rPr>
          <w:rFonts w:ascii="Times New Roman" w:hAnsi="Times New Roman" w:cs="Times New Roman"/>
          <w:b/>
          <w:bCs/>
          <w:sz w:val="24"/>
          <w:szCs w:val="24"/>
          <w:shd w:val="clear" w:color="auto" w:fill="FFFFFF"/>
        </w:rPr>
        <w:t>P</w:t>
      </w:r>
      <w:r w:rsidR="0039340F" w:rsidRPr="009E7AF3">
        <w:rPr>
          <w:rFonts w:ascii="Times New Roman" w:hAnsi="Times New Roman" w:cs="Times New Roman"/>
          <w:b/>
          <w:bCs/>
          <w:sz w:val="24"/>
          <w:szCs w:val="24"/>
          <w:shd w:val="clear" w:color="auto" w:fill="FFFFFF"/>
        </w:rPr>
        <w:t xml:space="preserve">oetry </w:t>
      </w:r>
      <w:r w:rsidRPr="009E7AF3">
        <w:rPr>
          <w:rFonts w:ascii="Times New Roman" w:hAnsi="Times New Roman" w:cs="Times New Roman"/>
          <w:b/>
          <w:bCs/>
          <w:sz w:val="24"/>
          <w:szCs w:val="24"/>
          <w:shd w:val="clear" w:color="auto" w:fill="FFFFFF"/>
        </w:rPr>
        <w:t>A</w:t>
      </w:r>
      <w:r w:rsidR="0039340F" w:rsidRPr="009E7AF3">
        <w:rPr>
          <w:rFonts w:ascii="Times New Roman" w:hAnsi="Times New Roman" w:cs="Times New Roman"/>
          <w:b/>
          <w:bCs/>
          <w:sz w:val="24"/>
          <w:szCs w:val="24"/>
          <w:shd w:val="clear" w:color="auto" w:fill="FFFFFF"/>
        </w:rPr>
        <w:t>live</w:t>
      </w:r>
    </w:p>
    <w:p w14:paraId="3F4B7596" w14:textId="11FEE735" w:rsidR="0039340F" w:rsidRPr="004B6F7C" w:rsidRDefault="0039340F" w:rsidP="004B6F7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Poetry influences people </w:t>
      </w:r>
      <w:r w:rsidR="009E7AF3">
        <w:rPr>
          <w:rFonts w:ascii="Times New Roman" w:hAnsi="Times New Roman" w:cs="Times New Roman"/>
          <w:sz w:val="24"/>
          <w:szCs w:val="24"/>
          <w:shd w:val="clear" w:color="auto" w:fill="FFFFFF"/>
        </w:rPr>
        <w:t>differently</w:t>
      </w:r>
      <w:r>
        <w:rPr>
          <w:rFonts w:ascii="Times New Roman" w:hAnsi="Times New Roman" w:cs="Times New Roman"/>
          <w:sz w:val="24"/>
          <w:szCs w:val="24"/>
          <w:shd w:val="clear" w:color="auto" w:fill="FFFFFF"/>
        </w:rPr>
        <w:t xml:space="preserve"> depending on their age</w:t>
      </w:r>
      <w:r w:rsidR="009E7AF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however</w:t>
      </w:r>
      <w:r w:rsidR="009E7AF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it is simply for growth and entertainment. </w:t>
      </w:r>
      <w:r w:rsidR="00F3748E">
        <w:rPr>
          <w:rFonts w:ascii="Times New Roman" w:hAnsi="Times New Roman" w:cs="Times New Roman"/>
          <w:sz w:val="24"/>
          <w:szCs w:val="24"/>
          <w:shd w:val="clear" w:color="auto" w:fill="FFFFFF"/>
        </w:rPr>
        <w:t xml:space="preserve">There are </w:t>
      </w:r>
      <w:r w:rsidR="009E7AF3">
        <w:rPr>
          <w:rFonts w:ascii="Times New Roman" w:hAnsi="Times New Roman" w:cs="Times New Roman"/>
          <w:sz w:val="24"/>
          <w:szCs w:val="24"/>
          <w:shd w:val="clear" w:color="auto" w:fill="FFFFFF"/>
        </w:rPr>
        <w:t>various</w:t>
      </w:r>
      <w:r w:rsidR="00F3748E">
        <w:rPr>
          <w:rFonts w:ascii="Times New Roman" w:hAnsi="Times New Roman" w:cs="Times New Roman"/>
          <w:sz w:val="24"/>
          <w:szCs w:val="24"/>
          <w:shd w:val="clear" w:color="auto" w:fill="FFFFFF"/>
        </w:rPr>
        <w:t xml:space="preserve"> ways</w:t>
      </w:r>
      <w:r>
        <w:rPr>
          <w:rFonts w:ascii="Times New Roman" w:hAnsi="Times New Roman" w:cs="Times New Roman"/>
          <w:sz w:val="24"/>
          <w:szCs w:val="24"/>
          <w:shd w:val="clear" w:color="auto" w:fill="FFFFFF"/>
        </w:rPr>
        <w:t xml:space="preserve"> to keep </w:t>
      </w:r>
      <w:r w:rsidR="00F3748E">
        <w:rPr>
          <w:rFonts w:ascii="Times New Roman" w:hAnsi="Times New Roman" w:cs="Times New Roman"/>
          <w:sz w:val="24"/>
          <w:szCs w:val="24"/>
          <w:shd w:val="clear" w:color="auto" w:fill="FFFFFF"/>
        </w:rPr>
        <w:t>children</w:t>
      </w:r>
      <w:r w:rsidR="009E7AF3">
        <w:rPr>
          <w:rFonts w:ascii="Times New Roman" w:hAnsi="Times New Roman" w:cs="Times New Roman"/>
          <w:sz w:val="24"/>
          <w:szCs w:val="24"/>
          <w:shd w:val="clear" w:color="auto" w:fill="FFFFFF"/>
        </w:rPr>
        <w:t>'</w:t>
      </w:r>
      <w:r w:rsidR="00F3748E">
        <w:rPr>
          <w:rFonts w:ascii="Times New Roman" w:hAnsi="Times New Roman" w:cs="Times New Roman"/>
          <w:sz w:val="24"/>
          <w:szCs w:val="24"/>
          <w:shd w:val="clear" w:color="auto" w:fill="FFFFFF"/>
        </w:rPr>
        <w:t xml:space="preserve">s interest in poetry alive. </w:t>
      </w:r>
      <w:r w:rsidR="000B0690">
        <w:rPr>
          <w:rFonts w:ascii="Times New Roman" w:hAnsi="Times New Roman" w:cs="Times New Roman"/>
          <w:sz w:val="24"/>
          <w:szCs w:val="24"/>
          <w:shd w:val="clear" w:color="auto" w:fill="FFFFFF"/>
        </w:rPr>
        <w:t>The f</w:t>
      </w:r>
      <w:r w:rsidR="00F3748E">
        <w:rPr>
          <w:rFonts w:ascii="Times New Roman" w:hAnsi="Times New Roman" w:cs="Times New Roman"/>
          <w:sz w:val="24"/>
          <w:szCs w:val="24"/>
          <w:shd w:val="clear" w:color="auto" w:fill="FFFFFF"/>
        </w:rPr>
        <w:t>irst</w:t>
      </w:r>
      <w:r w:rsidR="000B0690">
        <w:rPr>
          <w:rFonts w:ascii="Times New Roman" w:hAnsi="Times New Roman" w:cs="Times New Roman"/>
          <w:sz w:val="24"/>
          <w:szCs w:val="24"/>
          <w:shd w:val="clear" w:color="auto" w:fill="FFFFFF"/>
        </w:rPr>
        <w:t xml:space="preserve"> way is to </w:t>
      </w:r>
      <w:r w:rsidR="00F3748E">
        <w:rPr>
          <w:rFonts w:ascii="Times New Roman" w:hAnsi="Times New Roman" w:cs="Times New Roman"/>
          <w:sz w:val="24"/>
          <w:szCs w:val="24"/>
          <w:shd w:val="clear" w:color="auto" w:fill="FFFFFF"/>
        </w:rPr>
        <w:t>offer</w:t>
      </w:r>
      <w:r w:rsidR="000B0690">
        <w:rPr>
          <w:rFonts w:ascii="Times New Roman" w:hAnsi="Times New Roman" w:cs="Times New Roman"/>
          <w:sz w:val="24"/>
          <w:szCs w:val="24"/>
          <w:shd w:val="clear" w:color="auto" w:fill="FFFFFF"/>
        </w:rPr>
        <w:t xml:space="preserve"> children</w:t>
      </w:r>
      <w:r w:rsidR="00F3748E">
        <w:rPr>
          <w:rFonts w:ascii="Times New Roman" w:hAnsi="Times New Roman" w:cs="Times New Roman"/>
          <w:sz w:val="24"/>
          <w:szCs w:val="24"/>
          <w:shd w:val="clear" w:color="auto" w:fill="FFFFFF"/>
        </w:rPr>
        <w:t xml:space="preserve"> </w:t>
      </w:r>
      <w:r w:rsidR="001606CB">
        <w:rPr>
          <w:rFonts w:ascii="Times New Roman" w:hAnsi="Times New Roman" w:cs="Times New Roman"/>
          <w:sz w:val="24"/>
          <w:szCs w:val="24"/>
          <w:shd w:val="clear" w:color="auto" w:fill="FFFFFF"/>
        </w:rPr>
        <w:t>lovely</w:t>
      </w:r>
      <w:r w:rsidR="00F3748E">
        <w:rPr>
          <w:rFonts w:ascii="Times New Roman" w:hAnsi="Times New Roman" w:cs="Times New Roman"/>
          <w:sz w:val="24"/>
          <w:szCs w:val="24"/>
          <w:shd w:val="clear" w:color="auto" w:fill="FFFFFF"/>
        </w:rPr>
        <w:t xml:space="preserve"> poems. </w:t>
      </w:r>
      <w:r w:rsidR="009E7AF3">
        <w:rPr>
          <w:rFonts w:ascii="Times New Roman" w:hAnsi="Times New Roman" w:cs="Times New Roman"/>
          <w:sz w:val="24"/>
          <w:szCs w:val="24"/>
          <w:shd w:val="clear" w:color="auto" w:fill="FFFFFF"/>
        </w:rPr>
        <w:t>Lovely</w:t>
      </w:r>
      <w:r w:rsidR="006E2815">
        <w:rPr>
          <w:rFonts w:ascii="Times New Roman" w:hAnsi="Times New Roman" w:cs="Times New Roman"/>
          <w:sz w:val="24"/>
          <w:szCs w:val="24"/>
          <w:shd w:val="clear" w:color="auto" w:fill="FFFFFF"/>
        </w:rPr>
        <w:t xml:space="preserve"> poems </w:t>
      </w:r>
      <w:r w:rsidR="00B368EC">
        <w:rPr>
          <w:rFonts w:ascii="Times New Roman" w:hAnsi="Times New Roman" w:cs="Times New Roman"/>
          <w:sz w:val="24"/>
          <w:szCs w:val="24"/>
          <w:shd w:val="clear" w:color="auto" w:fill="FFFFFF"/>
        </w:rPr>
        <w:t>create a s</w:t>
      </w:r>
      <w:r w:rsidR="009E7AF3">
        <w:rPr>
          <w:rFonts w:ascii="Times New Roman" w:hAnsi="Times New Roman" w:cs="Times New Roman"/>
          <w:sz w:val="24"/>
          <w:szCs w:val="24"/>
          <w:shd w:val="clear" w:color="auto" w:fill="FFFFFF"/>
        </w:rPr>
        <w:t>ubstantial impact for</w:t>
      </w:r>
      <w:r w:rsidR="00B368EC">
        <w:rPr>
          <w:rFonts w:ascii="Times New Roman" w:hAnsi="Times New Roman" w:cs="Times New Roman"/>
          <w:sz w:val="24"/>
          <w:szCs w:val="24"/>
          <w:shd w:val="clear" w:color="auto" w:fill="FFFFFF"/>
        </w:rPr>
        <w:t xml:space="preserve"> the reader by </w:t>
      </w:r>
      <w:r w:rsidR="009E7AF3">
        <w:rPr>
          <w:rFonts w:ascii="Times New Roman" w:hAnsi="Times New Roman" w:cs="Times New Roman"/>
          <w:sz w:val="24"/>
          <w:szCs w:val="24"/>
          <w:shd w:val="clear" w:color="auto" w:fill="FFFFFF"/>
        </w:rPr>
        <w:t>provid</w:t>
      </w:r>
      <w:r w:rsidR="00B368EC">
        <w:rPr>
          <w:rFonts w:ascii="Times New Roman" w:hAnsi="Times New Roman" w:cs="Times New Roman"/>
          <w:sz w:val="24"/>
          <w:szCs w:val="24"/>
          <w:shd w:val="clear" w:color="auto" w:fill="FFFFFF"/>
        </w:rPr>
        <w:t>ing vivid imagery</w:t>
      </w:r>
      <w:r w:rsidR="004B6F7C">
        <w:rPr>
          <w:rFonts w:ascii="Times New Roman" w:hAnsi="Times New Roman" w:cs="Times New Roman"/>
          <w:sz w:val="24"/>
          <w:szCs w:val="24"/>
          <w:shd w:val="clear" w:color="auto" w:fill="FFFFFF"/>
        </w:rPr>
        <w:t xml:space="preserve"> </w:t>
      </w:r>
      <w:r w:rsidR="004B6F7C" w:rsidRPr="004B6F7C">
        <w:rPr>
          <w:rFonts w:ascii="Times New Roman" w:hAnsi="Times New Roman" w:cs="Times New Roman"/>
          <w:sz w:val="24"/>
          <w:szCs w:val="24"/>
        </w:rPr>
        <w:t>(Carston, 2018</w:t>
      </w:r>
      <w:r w:rsidR="004B6F7C">
        <w:rPr>
          <w:rFonts w:ascii="Times New Roman" w:hAnsi="Times New Roman" w:cs="Times New Roman"/>
          <w:sz w:val="24"/>
          <w:szCs w:val="24"/>
        </w:rPr>
        <w:t>)</w:t>
      </w:r>
      <w:r w:rsidR="00B368EC">
        <w:rPr>
          <w:rFonts w:ascii="Times New Roman" w:hAnsi="Times New Roman" w:cs="Times New Roman"/>
          <w:sz w:val="24"/>
          <w:szCs w:val="24"/>
          <w:shd w:val="clear" w:color="auto" w:fill="FFFFFF"/>
        </w:rPr>
        <w:t xml:space="preserve">. It makes the children </w:t>
      </w:r>
      <w:r w:rsidR="009E7AF3">
        <w:rPr>
          <w:rFonts w:ascii="Times New Roman" w:hAnsi="Times New Roman" w:cs="Times New Roman"/>
          <w:sz w:val="24"/>
          <w:szCs w:val="24"/>
          <w:shd w:val="clear" w:color="auto" w:fill="FFFFFF"/>
        </w:rPr>
        <w:t>fall in love with the rhyme, rhythm, and sound techniques as they catch children's attention and enhance their language success</w:t>
      </w:r>
      <w:r w:rsidR="00B368EC">
        <w:rPr>
          <w:rFonts w:ascii="Times New Roman" w:hAnsi="Times New Roman" w:cs="Times New Roman"/>
          <w:sz w:val="24"/>
          <w:szCs w:val="24"/>
          <w:shd w:val="clear" w:color="auto" w:fill="FFFFFF"/>
        </w:rPr>
        <w:t>. Also, enjoyable poems enable children to express feeling</w:t>
      </w:r>
      <w:r w:rsidR="009E7AF3">
        <w:rPr>
          <w:rFonts w:ascii="Times New Roman" w:hAnsi="Times New Roman" w:cs="Times New Roman"/>
          <w:sz w:val="24"/>
          <w:szCs w:val="24"/>
          <w:shd w:val="clear" w:color="auto" w:fill="FFFFFF"/>
        </w:rPr>
        <w:t>s</w:t>
      </w:r>
      <w:r w:rsidR="00B368EC">
        <w:rPr>
          <w:rFonts w:ascii="Times New Roman" w:hAnsi="Times New Roman" w:cs="Times New Roman"/>
          <w:sz w:val="24"/>
          <w:szCs w:val="24"/>
          <w:shd w:val="clear" w:color="auto" w:fill="FFFFFF"/>
        </w:rPr>
        <w:t xml:space="preserve"> and ideas in ways that the common language cannot</w:t>
      </w:r>
      <w:r w:rsidR="004B6F7C">
        <w:rPr>
          <w:rFonts w:ascii="Times New Roman" w:hAnsi="Times New Roman" w:cs="Times New Roman"/>
          <w:sz w:val="24"/>
          <w:szCs w:val="24"/>
          <w:shd w:val="clear" w:color="auto" w:fill="FFFFFF"/>
        </w:rPr>
        <w:t xml:space="preserve"> </w:t>
      </w:r>
      <w:r w:rsidR="004B6F7C" w:rsidRPr="004B6F7C">
        <w:rPr>
          <w:rFonts w:ascii="Times New Roman" w:hAnsi="Times New Roman" w:cs="Times New Roman"/>
          <w:sz w:val="24"/>
          <w:szCs w:val="24"/>
        </w:rPr>
        <w:t>(Carston, 2018</w:t>
      </w:r>
      <w:r w:rsidR="004B6F7C">
        <w:rPr>
          <w:rFonts w:ascii="Times New Roman" w:hAnsi="Times New Roman" w:cs="Times New Roman"/>
          <w:sz w:val="24"/>
          <w:szCs w:val="24"/>
        </w:rPr>
        <w:t>)</w:t>
      </w:r>
      <w:r w:rsidR="009E7AF3">
        <w:rPr>
          <w:rFonts w:ascii="Times New Roman" w:hAnsi="Times New Roman" w:cs="Times New Roman"/>
          <w:sz w:val="24"/>
          <w:szCs w:val="24"/>
          <w:shd w:val="clear" w:color="auto" w:fill="FFFFFF"/>
        </w:rPr>
        <w:t xml:space="preserve">. Expression of the inner </w:t>
      </w:r>
      <w:r w:rsidR="001606CB">
        <w:rPr>
          <w:rFonts w:ascii="Times New Roman" w:hAnsi="Times New Roman" w:cs="Times New Roman"/>
          <w:sz w:val="24"/>
          <w:szCs w:val="24"/>
          <w:shd w:val="clear" w:color="auto" w:fill="FFFFFF"/>
        </w:rPr>
        <w:t>sense</w:t>
      </w:r>
      <w:r w:rsidR="009E7AF3">
        <w:rPr>
          <w:rFonts w:ascii="Times New Roman" w:hAnsi="Times New Roman" w:cs="Times New Roman"/>
          <w:sz w:val="24"/>
          <w:szCs w:val="24"/>
          <w:shd w:val="clear" w:color="auto" w:fill="FFFFFF"/>
        </w:rPr>
        <w:t xml:space="preserve">s and </w:t>
      </w:r>
      <w:r w:rsidR="001606CB">
        <w:rPr>
          <w:rFonts w:ascii="Times New Roman" w:hAnsi="Times New Roman" w:cs="Times New Roman"/>
          <w:sz w:val="24"/>
          <w:szCs w:val="24"/>
          <w:shd w:val="clear" w:color="auto" w:fill="FFFFFF"/>
        </w:rPr>
        <w:t>thought</w:t>
      </w:r>
      <w:r w:rsidR="009E7AF3">
        <w:rPr>
          <w:rFonts w:ascii="Times New Roman" w:hAnsi="Times New Roman" w:cs="Times New Roman"/>
          <w:sz w:val="24"/>
          <w:szCs w:val="24"/>
          <w:shd w:val="clear" w:color="auto" w:fill="FFFFFF"/>
        </w:rPr>
        <w:t>s create</w:t>
      </w:r>
      <w:r w:rsidR="001606CB">
        <w:rPr>
          <w:rFonts w:ascii="Times New Roman" w:hAnsi="Times New Roman" w:cs="Times New Roman"/>
          <w:sz w:val="24"/>
          <w:szCs w:val="24"/>
          <w:shd w:val="clear" w:color="auto" w:fill="FFFFFF"/>
        </w:rPr>
        <w:t>s</w:t>
      </w:r>
      <w:r w:rsidR="00B368EC">
        <w:rPr>
          <w:rFonts w:ascii="Times New Roman" w:hAnsi="Times New Roman" w:cs="Times New Roman"/>
          <w:sz w:val="24"/>
          <w:szCs w:val="24"/>
          <w:shd w:val="clear" w:color="auto" w:fill="FFFFFF"/>
        </w:rPr>
        <w:t xml:space="preserve"> meaning to the world. Therefore, offering children </w:t>
      </w:r>
      <w:r w:rsidR="001606CB">
        <w:rPr>
          <w:rFonts w:ascii="Times New Roman" w:hAnsi="Times New Roman" w:cs="Times New Roman"/>
          <w:sz w:val="24"/>
          <w:szCs w:val="24"/>
          <w:shd w:val="clear" w:color="auto" w:fill="FFFFFF"/>
        </w:rPr>
        <w:t>lovely</w:t>
      </w:r>
      <w:r w:rsidR="00B368EC">
        <w:rPr>
          <w:rFonts w:ascii="Times New Roman" w:hAnsi="Times New Roman" w:cs="Times New Roman"/>
          <w:sz w:val="24"/>
          <w:szCs w:val="24"/>
          <w:shd w:val="clear" w:color="auto" w:fill="FFFFFF"/>
        </w:rPr>
        <w:t xml:space="preserve"> poems helps to keep their interest in poetry alive.</w:t>
      </w:r>
    </w:p>
    <w:p w14:paraId="4FEA7DED" w14:textId="58D38B68" w:rsidR="004B6F7C" w:rsidRPr="004B6F7C" w:rsidRDefault="000B0690" w:rsidP="004B6F7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The s</w:t>
      </w:r>
      <w:r w:rsidR="0005677B">
        <w:rPr>
          <w:rFonts w:ascii="Times New Roman" w:hAnsi="Times New Roman" w:cs="Times New Roman"/>
          <w:sz w:val="24"/>
          <w:szCs w:val="24"/>
          <w:shd w:val="clear" w:color="auto" w:fill="FFFFFF"/>
        </w:rPr>
        <w:t>econd</w:t>
      </w:r>
      <w:r>
        <w:rPr>
          <w:rFonts w:ascii="Times New Roman" w:hAnsi="Times New Roman" w:cs="Times New Roman"/>
          <w:sz w:val="24"/>
          <w:szCs w:val="24"/>
          <w:shd w:val="clear" w:color="auto" w:fill="FFFFFF"/>
        </w:rPr>
        <w:t xml:space="preserve"> way is </w:t>
      </w:r>
      <w:r w:rsidR="0005677B">
        <w:rPr>
          <w:rFonts w:ascii="Times New Roman" w:hAnsi="Times New Roman" w:cs="Times New Roman"/>
          <w:sz w:val="24"/>
          <w:szCs w:val="24"/>
          <w:shd w:val="clear" w:color="auto" w:fill="FFFFFF"/>
        </w:rPr>
        <w:t>offering poems that take children</w:t>
      </w:r>
      <w:r w:rsidR="001606CB">
        <w:rPr>
          <w:rFonts w:ascii="Times New Roman" w:hAnsi="Times New Roman" w:cs="Times New Roman"/>
          <w:sz w:val="24"/>
          <w:szCs w:val="24"/>
          <w:shd w:val="clear" w:color="auto" w:fill="FFFFFF"/>
        </w:rPr>
        <w:t>'s</w:t>
      </w:r>
      <w:r w:rsidR="0005677B">
        <w:rPr>
          <w:rFonts w:ascii="Times New Roman" w:hAnsi="Times New Roman" w:cs="Times New Roman"/>
          <w:sz w:val="24"/>
          <w:szCs w:val="24"/>
          <w:shd w:val="clear" w:color="auto" w:fill="FFFFFF"/>
        </w:rPr>
        <w:t xml:space="preserve"> inner complexities seriously may keep their interest in poetry alive. Through these poems</w:t>
      </w:r>
      <w:r w:rsidR="001606CB">
        <w:rPr>
          <w:rFonts w:ascii="Times New Roman" w:hAnsi="Times New Roman" w:cs="Times New Roman"/>
          <w:sz w:val="24"/>
          <w:szCs w:val="24"/>
          <w:shd w:val="clear" w:color="auto" w:fill="FFFFFF"/>
        </w:rPr>
        <w:t>,</w:t>
      </w:r>
      <w:r w:rsidR="0005677B">
        <w:rPr>
          <w:rFonts w:ascii="Times New Roman" w:hAnsi="Times New Roman" w:cs="Times New Roman"/>
          <w:sz w:val="24"/>
          <w:szCs w:val="24"/>
          <w:shd w:val="clear" w:color="auto" w:fill="FFFFFF"/>
        </w:rPr>
        <w:t xml:space="preserve"> children </w:t>
      </w:r>
      <w:r w:rsidR="001606CB">
        <w:rPr>
          <w:rFonts w:ascii="Times New Roman" w:hAnsi="Times New Roman" w:cs="Times New Roman"/>
          <w:sz w:val="24"/>
          <w:szCs w:val="24"/>
          <w:shd w:val="clear" w:color="auto" w:fill="FFFFFF"/>
        </w:rPr>
        <w:t>can</w:t>
      </w:r>
      <w:r w:rsidR="0005677B">
        <w:rPr>
          <w:rFonts w:ascii="Times New Roman" w:hAnsi="Times New Roman" w:cs="Times New Roman"/>
          <w:sz w:val="24"/>
          <w:szCs w:val="24"/>
          <w:shd w:val="clear" w:color="auto" w:fill="FFFFFF"/>
        </w:rPr>
        <w:t xml:space="preserve"> communicate their feeling without using a lot of words</w:t>
      </w:r>
      <w:r w:rsidR="004B6F7C">
        <w:rPr>
          <w:rFonts w:ascii="Times New Roman" w:hAnsi="Times New Roman" w:cs="Times New Roman"/>
          <w:sz w:val="24"/>
          <w:szCs w:val="24"/>
          <w:shd w:val="clear" w:color="auto" w:fill="FFFFFF"/>
        </w:rPr>
        <w:t xml:space="preserve"> </w:t>
      </w:r>
      <w:r w:rsidR="004B6F7C" w:rsidRPr="004B6F7C">
        <w:rPr>
          <w:rFonts w:ascii="Times New Roman" w:hAnsi="Times New Roman" w:cs="Times New Roman"/>
          <w:sz w:val="24"/>
          <w:szCs w:val="24"/>
        </w:rPr>
        <w:t>(Joy, 2018</w:t>
      </w:r>
      <w:r w:rsidR="004B6F7C">
        <w:rPr>
          <w:rFonts w:ascii="Times New Roman" w:hAnsi="Times New Roman" w:cs="Times New Roman"/>
          <w:sz w:val="24"/>
          <w:szCs w:val="24"/>
        </w:rPr>
        <w:t>)</w:t>
      </w:r>
      <w:r w:rsidR="0005677B">
        <w:rPr>
          <w:rFonts w:ascii="Times New Roman" w:hAnsi="Times New Roman" w:cs="Times New Roman"/>
          <w:sz w:val="24"/>
          <w:szCs w:val="24"/>
          <w:shd w:val="clear" w:color="auto" w:fill="FFFFFF"/>
        </w:rPr>
        <w:t>. They enable the reader to feel the intentions and emotions of the poet. Emotions make the children fall in love with the poetry work. Also, they help develop their analytical skills as they try to explain the meaning of the words in the poem.</w:t>
      </w:r>
      <w:r w:rsidR="00B9229E">
        <w:rPr>
          <w:rFonts w:ascii="Times New Roman" w:hAnsi="Times New Roman" w:cs="Times New Roman"/>
          <w:sz w:val="24"/>
          <w:szCs w:val="24"/>
          <w:shd w:val="clear" w:color="auto" w:fill="FFFFFF"/>
        </w:rPr>
        <w:t xml:space="preserve"> </w:t>
      </w:r>
    </w:p>
    <w:p w14:paraId="7F63D9BA" w14:textId="71EDCE6D" w:rsidR="0005677B" w:rsidRDefault="00B9229E" w:rsidP="004B6F7C">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Another way is to offer children immediately rewarding poems. </w:t>
      </w:r>
      <w:r w:rsidR="00E04D9E">
        <w:rPr>
          <w:rFonts w:ascii="Times New Roman" w:hAnsi="Times New Roman" w:cs="Times New Roman"/>
          <w:sz w:val="24"/>
          <w:szCs w:val="24"/>
          <w:shd w:val="clear" w:color="auto" w:fill="FFFFFF"/>
        </w:rPr>
        <w:t>These poems motivate children</w:t>
      </w:r>
      <w:r w:rsidR="001606CB">
        <w:rPr>
          <w:rFonts w:ascii="Times New Roman" w:hAnsi="Times New Roman" w:cs="Times New Roman"/>
          <w:sz w:val="24"/>
          <w:szCs w:val="24"/>
          <w:shd w:val="clear" w:color="auto" w:fill="FFFFFF"/>
        </w:rPr>
        <w:t>,</w:t>
      </w:r>
      <w:r w:rsidR="00E04D9E">
        <w:rPr>
          <w:rFonts w:ascii="Times New Roman" w:hAnsi="Times New Roman" w:cs="Times New Roman"/>
          <w:sz w:val="24"/>
          <w:szCs w:val="24"/>
          <w:shd w:val="clear" w:color="auto" w:fill="FFFFFF"/>
        </w:rPr>
        <w:t xml:space="preserve"> thus helping to keep their interest </w:t>
      </w:r>
      <w:r w:rsidR="001606CB">
        <w:rPr>
          <w:rFonts w:ascii="Times New Roman" w:hAnsi="Times New Roman" w:cs="Times New Roman"/>
          <w:sz w:val="24"/>
          <w:szCs w:val="24"/>
          <w:shd w:val="clear" w:color="auto" w:fill="FFFFFF"/>
        </w:rPr>
        <w:t>in</w:t>
      </w:r>
      <w:r w:rsidR="00E04D9E">
        <w:rPr>
          <w:rFonts w:ascii="Times New Roman" w:hAnsi="Times New Roman" w:cs="Times New Roman"/>
          <w:sz w:val="24"/>
          <w:szCs w:val="24"/>
          <w:shd w:val="clear" w:color="auto" w:fill="FFFFFF"/>
        </w:rPr>
        <w:t xml:space="preserve"> poetry alive. </w:t>
      </w:r>
      <w:r>
        <w:rPr>
          <w:rFonts w:ascii="Times New Roman" w:hAnsi="Times New Roman" w:cs="Times New Roman"/>
          <w:sz w:val="24"/>
          <w:szCs w:val="24"/>
          <w:shd w:val="clear" w:color="auto" w:fill="FFFFFF"/>
        </w:rPr>
        <w:t xml:space="preserve">The final </w:t>
      </w:r>
      <w:r w:rsidR="001606CB">
        <w:rPr>
          <w:rFonts w:ascii="Times New Roman" w:hAnsi="Times New Roman" w:cs="Times New Roman"/>
          <w:sz w:val="24"/>
          <w:szCs w:val="24"/>
          <w:shd w:val="clear" w:color="auto" w:fill="FFFFFF"/>
        </w:rPr>
        <w:t>method</w:t>
      </w:r>
      <w:r w:rsidR="000B069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is </w:t>
      </w:r>
      <w:r w:rsidR="000B0690">
        <w:rPr>
          <w:rFonts w:ascii="Times New Roman" w:hAnsi="Times New Roman" w:cs="Times New Roman"/>
          <w:sz w:val="24"/>
          <w:szCs w:val="24"/>
          <w:shd w:val="clear" w:color="auto" w:fill="FFFFFF"/>
        </w:rPr>
        <w:t xml:space="preserve">to give children poems that challenge them to ponder their meanings and associations. </w:t>
      </w:r>
      <w:r w:rsidR="00D3126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Giving children poems that make them think carefully before making a decision provokes them to think critically</w:t>
      </w:r>
      <w:r w:rsidR="004B6F7C">
        <w:rPr>
          <w:rFonts w:ascii="Times New Roman" w:hAnsi="Times New Roman" w:cs="Times New Roman"/>
          <w:sz w:val="24"/>
          <w:szCs w:val="24"/>
          <w:shd w:val="clear" w:color="auto" w:fill="FFFFFF"/>
        </w:rPr>
        <w:t xml:space="preserve"> </w:t>
      </w:r>
      <w:r w:rsidR="004B6F7C" w:rsidRPr="004B6F7C">
        <w:rPr>
          <w:rFonts w:ascii="Times New Roman" w:hAnsi="Times New Roman" w:cs="Times New Roman"/>
          <w:sz w:val="24"/>
          <w:szCs w:val="24"/>
        </w:rPr>
        <w:t>(Januchowski-Hartley et al., 2018</w:t>
      </w:r>
      <w:r w:rsidR="004B6F7C">
        <w:rPr>
          <w:rFonts w:ascii="Times New Roman" w:hAnsi="Times New Roman" w:cs="Times New Roman"/>
          <w:sz w:val="24"/>
          <w:szCs w:val="24"/>
        </w:rPr>
        <w:t>)</w:t>
      </w:r>
      <w:r>
        <w:rPr>
          <w:rFonts w:ascii="Times New Roman" w:hAnsi="Times New Roman" w:cs="Times New Roman"/>
          <w:sz w:val="24"/>
          <w:szCs w:val="24"/>
          <w:shd w:val="clear" w:color="auto" w:fill="FFFFFF"/>
        </w:rPr>
        <w:t>. They try to relate their understanding and the actual meaning of the poem. The poems make the reader feel good</w:t>
      </w:r>
      <w:r w:rsidR="001606C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thus ensures that their interest in poetry is kept alive. </w:t>
      </w:r>
    </w:p>
    <w:p w14:paraId="4B1529ED" w14:textId="77777777" w:rsidR="004B6F7C" w:rsidRPr="004B6F7C" w:rsidRDefault="004B6F7C" w:rsidP="004B6F7C">
      <w:pPr>
        <w:spacing w:line="480" w:lineRule="auto"/>
        <w:ind w:firstLine="720"/>
        <w:contextualSpacing/>
        <w:rPr>
          <w:rFonts w:ascii="Times New Roman" w:hAnsi="Times New Roman" w:cs="Times New Roman"/>
          <w:sz w:val="24"/>
          <w:szCs w:val="24"/>
          <w:shd w:val="clear" w:color="auto" w:fill="FFFFFF"/>
        </w:rPr>
      </w:pPr>
    </w:p>
    <w:p w14:paraId="5966CCA6" w14:textId="77777777" w:rsidR="004B6F7C" w:rsidRPr="004B6F7C" w:rsidRDefault="004B6F7C" w:rsidP="004B6F7C">
      <w:pPr>
        <w:shd w:val="clear" w:color="auto" w:fill="FFFFFF"/>
        <w:spacing w:after="0" w:line="480" w:lineRule="auto"/>
        <w:ind w:hanging="720"/>
        <w:contextualSpacing/>
        <w:jc w:val="center"/>
        <w:rPr>
          <w:rFonts w:ascii="Times New Roman" w:eastAsia="Times New Roman" w:hAnsi="Times New Roman" w:cs="Times New Roman"/>
          <w:b/>
          <w:bCs/>
          <w:color w:val="000000"/>
          <w:sz w:val="24"/>
          <w:szCs w:val="24"/>
        </w:rPr>
      </w:pPr>
      <w:r w:rsidRPr="004B6F7C">
        <w:rPr>
          <w:rFonts w:ascii="Times New Roman" w:eastAsia="Times New Roman" w:hAnsi="Times New Roman" w:cs="Times New Roman"/>
          <w:b/>
          <w:bCs/>
          <w:color w:val="000000"/>
          <w:sz w:val="24"/>
          <w:szCs w:val="24"/>
        </w:rPr>
        <w:lastRenderedPageBreak/>
        <w:t>References</w:t>
      </w:r>
    </w:p>
    <w:p w14:paraId="57C5E428" w14:textId="77777777" w:rsidR="004B6F7C" w:rsidRPr="004B6F7C" w:rsidRDefault="004B6F7C" w:rsidP="004B6F7C">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B6F7C">
        <w:rPr>
          <w:rFonts w:ascii="Times New Roman" w:eastAsia="Times New Roman" w:hAnsi="Times New Roman" w:cs="Times New Roman"/>
          <w:color w:val="000000"/>
          <w:sz w:val="24"/>
          <w:szCs w:val="24"/>
        </w:rPr>
        <w:t>Carston, R. (2018). Figurative language, mental imagery, and pragmatics. </w:t>
      </w:r>
      <w:r w:rsidRPr="004B6F7C">
        <w:rPr>
          <w:rFonts w:ascii="Times New Roman" w:eastAsia="Times New Roman" w:hAnsi="Times New Roman" w:cs="Times New Roman"/>
          <w:i/>
          <w:iCs/>
          <w:color w:val="000000"/>
          <w:sz w:val="24"/>
          <w:szCs w:val="24"/>
        </w:rPr>
        <w:t>Metaphor and Symbol</w:t>
      </w:r>
      <w:r w:rsidRPr="004B6F7C">
        <w:rPr>
          <w:rFonts w:ascii="Times New Roman" w:eastAsia="Times New Roman" w:hAnsi="Times New Roman" w:cs="Times New Roman"/>
          <w:color w:val="000000"/>
          <w:sz w:val="24"/>
          <w:szCs w:val="24"/>
        </w:rPr>
        <w:t>, </w:t>
      </w:r>
      <w:r w:rsidRPr="004B6F7C">
        <w:rPr>
          <w:rFonts w:ascii="Times New Roman" w:eastAsia="Times New Roman" w:hAnsi="Times New Roman" w:cs="Times New Roman"/>
          <w:i/>
          <w:iCs/>
          <w:color w:val="000000"/>
          <w:sz w:val="24"/>
          <w:szCs w:val="24"/>
        </w:rPr>
        <w:t>33</w:t>
      </w:r>
      <w:r w:rsidRPr="004B6F7C">
        <w:rPr>
          <w:rFonts w:ascii="Times New Roman" w:eastAsia="Times New Roman" w:hAnsi="Times New Roman" w:cs="Times New Roman"/>
          <w:color w:val="000000"/>
          <w:sz w:val="24"/>
          <w:szCs w:val="24"/>
        </w:rPr>
        <w:t>(3), 198-217. </w:t>
      </w:r>
      <w:hyperlink r:id="rId6" w:history="1">
        <w:r w:rsidRPr="004B6F7C">
          <w:rPr>
            <w:rFonts w:ascii="Times New Roman" w:eastAsia="Times New Roman" w:hAnsi="Times New Roman" w:cs="Times New Roman"/>
            <w:color w:val="000000"/>
            <w:sz w:val="24"/>
            <w:szCs w:val="24"/>
            <w:u w:val="single"/>
          </w:rPr>
          <w:t>https://doi.org/10.1080/10926488.2018.1481257</w:t>
        </w:r>
      </w:hyperlink>
    </w:p>
    <w:p w14:paraId="5DCEB150" w14:textId="77777777" w:rsidR="004B6F7C" w:rsidRPr="004B6F7C" w:rsidRDefault="004B6F7C" w:rsidP="004B6F7C">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B6F7C">
        <w:rPr>
          <w:rFonts w:ascii="Times New Roman" w:eastAsia="Times New Roman" w:hAnsi="Times New Roman" w:cs="Times New Roman"/>
          <w:color w:val="000000"/>
          <w:sz w:val="24"/>
          <w:szCs w:val="24"/>
        </w:rPr>
        <w:t>Januchowski-Hartley, S. R., Sopinka, N., Merkle, B. G., Lux, C., Zivian, A., Goff, P., &amp; Oester, S. (2018). Poetry as a creative practice to enhance engagement and learning in conservation science. </w:t>
      </w:r>
      <w:r w:rsidRPr="004B6F7C">
        <w:rPr>
          <w:rFonts w:ascii="Times New Roman" w:eastAsia="Times New Roman" w:hAnsi="Times New Roman" w:cs="Times New Roman"/>
          <w:i/>
          <w:iCs/>
          <w:color w:val="000000"/>
          <w:sz w:val="24"/>
          <w:szCs w:val="24"/>
        </w:rPr>
        <w:t>BioScience</w:t>
      </w:r>
      <w:r w:rsidRPr="004B6F7C">
        <w:rPr>
          <w:rFonts w:ascii="Times New Roman" w:eastAsia="Times New Roman" w:hAnsi="Times New Roman" w:cs="Times New Roman"/>
          <w:color w:val="000000"/>
          <w:sz w:val="24"/>
          <w:szCs w:val="24"/>
        </w:rPr>
        <w:t>. </w:t>
      </w:r>
      <w:hyperlink r:id="rId7" w:history="1">
        <w:r w:rsidRPr="004B6F7C">
          <w:rPr>
            <w:rFonts w:ascii="Times New Roman" w:eastAsia="Times New Roman" w:hAnsi="Times New Roman" w:cs="Times New Roman"/>
            <w:color w:val="000000"/>
            <w:sz w:val="24"/>
            <w:szCs w:val="24"/>
            <w:u w:val="single"/>
          </w:rPr>
          <w:t>https://doi.org/10.1093/biosci/biy105</w:t>
        </w:r>
      </w:hyperlink>
    </w:p>
    <w:p w14:paraId="5D7541A6" w14:textId="77777777" w:rsidR="004B6F7C" w:rsidRPr="004B6F7C" w:rsidRDefault="004B6F7C" w:rsidP="004B6F7C">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B6F7C">
        <w:rPr>
          <w:rFonts w:ascii="Times New Roman" w:eastAsia="Times New Roman" w:hAnsi="Times New Roman" w:cs="Times New Roman"/>
          <w:color w:val="000000"/>
          <w:sz w:val="24"/>
          <w:szCs w:val="24"/>
        </w:rPr>
        <w:t>Joy, L. (2018). Eighteenth-century children’s poetry and the complexity of the child’s mind. </w:t>
      </w:r>
      <w:r w:rsidRPr="004B6F7C">
        <w:rPr>
          <w:rFonts w:ascii="Times New Roman" w:eastAsia="Times New Roman" w:hAnsi="Times New Roman" w:cs="Times New Roman"/>
          <w:i/>
          <w:iCs/>
          <w:color w:val="000000"/>
          <w:sz w:val="24"/>
          <w:szCs w:val="24"/>
        </w:rPr>
        <w:t>Literary Cultures and Eighteenth-Century Childhoods</w:t>
      </w:r>
      <w:r w:rsidRPr="004B6F7C">
        <w:rPr>
          <w:rFonts w:ascii="Times New Roman" w:eastAsia="Times New Roman" w:hAnsi="Times New Roman" w:cs="Times New Roman"/>
          <w:color w:val="000000"/>
          <w:sz w:val="24"/>
          <w:szCs w:val="24"/>
        </w:rPr>
        <w:t>, 117-138. </w:t>
      </w:r>
      <w:hyperlink r:id="rId8" w:history="1">
        <w:r w:rsidRPr="004B6F7C">
          <w:rPr>
            <w:rFonts w:ascii="Times New Roman" w:eastAsia="Times New Roman" w:hAnsi="Times New Roman" w:cs="Times New Roman"/>
            <w:color w:val="000000"/>
            <w:sz w:val="24"/>
            <w:szCs w:val="24"/>
            <w:u w:val="single"/>
          </w:rPr>
          <w:t>https://doi.org/10.1007/978-3-319-94737-2_7</w:t>
        </w:r>
      </w:hyperlink>
    </w:p>
    <w:p w14:paraId="5BD9AA94" w14:textId="77777777" w:rsidR="006813DB" w:rsidRPr="0005677B" w:rsidRDefault="006813DB" w:rsidP="002663D1">
      <w:pPr>
        <w:spacing w:line="480" w:lineRule="auto"/>
        <w:ind w:firstLine="720"/>
        <w:contextualSpacing/>
        <w:rPr>
          <w:rFonts w:ascii="Times New Roman" w:hAnsi="Times New Roman" w:cs="Times New Roman"/>
          <w:sz w:val="24"/>
          <w:szCs w:val="24"/>
          <w:shd w:val="clear" w:color="auto" w:fill="FFFFFF"/>
        </w:rPr>
      </w:pPr>
    </w:p>
    <w:sectPr w:rsidR="006813DB" w:rsidRPr="0005677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EC26A" w14:textId="77777777" w:rsidR="003D1EE3" w:rsidRDefault="003D1EE3" w:rsidP="002663D1">
      <w:pPr>
        <w:spacing w:after="0" w:line="240" w:lineRule="auto"/>
      </w:pPr>
      <w:r>
        <w:separator/>
      </w:r>
    </w:p>
  </w:endnote>
  <w:endnote w:type="continuationSeparator" w:id="0">
    <w:p w14:paraId="5046EB40" w14:textId="77777777" w:rsidR="003D1EE3" w:rsidRDefault="003D1EE3" w:rsidP="0026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DE232" w14:textId="77777777" w:rsidR="003D1EE3" w:rsidRDefault="003D1EE3" w:rsidP="002663D1">
      <w:pPr>
        <w:spacing w:after="0" w:line="240" w:lineRule="auto"/>
      </w:pPr>
      <w:r>
        <w:separator/>
      </w:r>
    </w:p>
  </w:footnote>
  <w:footnote w:type="continuationSeparator" w:id="0">
    <w:p w14:paraId="216A07CD" w14:textId="77777777" w:rsidR="003D1EE3" w:rsidRDefault="003D1EE3" w:rsidP="00266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834385"/>
      <w:docPartObj>
        <w:docPartGallery w:val="Page Numbers (Top of Page)"/>
        <w:docPartUnique/>
      </w:docPartObj>
    </w:sdtPr>
    <w:sdtEndPr>
      <w:rPr>
        <w:rFonts w:ascii="Times New Roman" w:hAnsi="Times New Roman" w:cs="Times New Roman"/>
        <w:noProof/>
        <w:sz w:val="24"/>
        <w:szCs w:val="24"/>
      </w:rPr>
    </w:sdtEndPr>
    <w:sdtContent>
      <w:p w14:paraId="2A8F20A1" w14:textId="4682B956" w:rsidR="002663D1" w:rsidRPr="002663D1" w:rsidRDefault="002663D1">
        <w:pPr>
          <w:pStyle w:val="Header"/>
          <w:jc w:val="right"/>
          <w:rPr>
            <w:rFonts w:ascii="Times New Roman" w:hAnsi="Times New Roman" w:cs="Times New Roman"/>
            <w:sz w:val="24"/>
            <w:szCs w:val="24"/>
          </w:rPr>
        </w:pPr>
        <w:r w:rsidRPr="002663D1">
          <w:rPr>
            <w:rFonts w:ascii="Times New Roman" w:hAnsi="Times New Roman" w:cs="Times New Roman"/>
            <w:sz w:val="24"/>
            <w:szCs w:val="24"/>
          </w:rPr>
          <w:fldChar w:fldCharType="begin"/>
        </w:r>
        <w:r w:rsidRPr="002663D1">
          <w:rPr>
            <w:rFonts w:ascii="Times New Roman" w:hAnsi="Times New Roman" w:cs="Times New Roman"/>
            <w:sz w:val="24"/>
            <w:szCs w:val="24"/>
          </w:rPr>
          <w:instrText xml:space="preserve"> PAGE   \* MERGEFORMAT </w:instrText>
        </w:r>
        <w:r w:rsidRPr="002663D1">
          <w:rPr>
            <w:rFonts w:ascii="Times New Roman" w:hAnsi="Times New Roman" w:cs="Times New Roman"/>
            <w:sz w:val="24"/>
            <w:szCs w:val="24"/>
          </w:rPr>
          <w:fldChar w:fldCharType="separate"/>
        </w:r>
        <w:r w:rsidR="008D64F8">
          <w:rPr>
            <w:rFonts w:ascii="Times New Roman" w:hAnsi="Times New Roman" w:cs="Times New Roman"/>
            <w:noProof/>
            <w:sz w:val="24"/>
            <w:szCs w:val="24"/>
          </w:rPr>
          <w:t>1</w:t>
        </w:r>
        <w:r w:rsidRPr="002663D1">
          <w:rPr>
            <w:rFonts w:ascii="Times New Roman" w:hAnsi="Times New Roman" w:cs="Times New Roman"/>
            <w:noProof/>
            <w:sz w:val="24"/>
            <w:szCs w:val="24"/>
          </w:rPr>
          <w:fldChar w:fldCharType="end"/>
        </w:r>
      </w:p>
    </w:sdtContent>
  </w:sdt>
  <w:p w14:paraId="70FB680F" w14:textId="77777777" w:rsidR="002663D1" w:rsidRDefault="00266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1NTMxMzQ0MjY3NTZR0lEKTi0uzszPAykwqgUAhVm+uiwAAAA="/>
  </w:docVars>
  <w:rsids>
    <w:rsidRoot w:val="0039340F"/>
    <w:rsid w:val="0005677B"/>
    <w:rsid w:val="000B0690"/>
    <w:rsid w:val="001606CB"/>
    <w:rsid w:val="00255B40"/>
    <w:rsid w:val="002663D1"/>
    <w:rsid w:val="0039340F"/>
    <w:rsid w:val="003D1EE3"/>
    <w:rsid w:val="0045625B"/>
    <w:rsid w:val="004B6F7C"/>
    <w:rsid w:val="00514967"/>
    <w:rsid w:val="006813DB"/>
    <w:rsid w:val="006E2815"/>
    <w:rsid w:val="008D64F8"/>
    <w:rsid w:val="009574A3"/>
    <w:rsid w:val="009E7AF3"/>
    <w:rsid w:val="00B368EC"/>
    <w:rsid w:val="00B9229E"/>
    <w:rsid w:val="00D3126B"/>
    <w:rsid w:val="00E04D9E"/>
    <w:rsid w:val="00F37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86FA9"/>
  <w15:chartTrackingRefBased/>
  <w15:docId w15:val="{881C04C3-3C00-4F02-8F96-1948A8005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3D1"/>
  </w:style>
  <w:style w:type="paragraph" w:styleId="Footer">
    <w:name w:val="footer"/>
    <w:basedOn w:val="Normal"/>
    <w:link w:val="FooterChar"/>
    <w:uiPriority w:val="99"/>
    <w:unhideWhenUsed/>
    <w:rsid w:val="0026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3D1"/>
  </w:style>
  <w:style w:type="paragraph" w:styleId="NormalWeb">
    <w:name w:val="Normal (Web)"/>
    <w:basedOn w:val="Normal"/>
    <w:uiPriority w:val="99"/>
    <w:semiHidden/>
    <w:unhideWhenUsed/>
    <w:rsid w:val="004B6F7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6F7C"/>
    <w:rPr>
      <w:i/>
      <w:iCs/>
    </w:rPr>
  </w:style>
  <w:style w:type="character" w:styleId="Hyperlink">
    <w:name w:val="Hyperlink"/>
    <w:basedOn w:val="DefaultParagraphFont"/>
    <w:uiPriority w:val="99"/>
    <w:semiHidden/>
    <w:unhideWhenUsed/>
    <w:rsid w:val="004B6F7C"/>
    <w:rPr>
      <w:color w:val="0000FF"/>
      <w:u w:val="single"/>
    </w:rPr>
  </w:style>
  <w:style w:type="character" w:customStyle="1" w:styleId="gray">
    <w:name w:val="gray"/>
    <w:basedOn w:val="DefaultParagraphFont"/>
    <w:rsid w:val="004B6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28797">
      <w:bodyDiv w:val="1"/>
      <w:marLeft w:val="0"/>
      <w:marRight w:val="0"/>
      <w:marTop w:val="0"/>
      <w:marBottom w:val="0"/>
      <w:divBdr>
        <w:top w:val="none" w:sz="0" w:space="0" w:color="auto"/>
        <w:left w:val="none" w:sz="0" w:space="0" w:color="auto"/>
        <w:bottom w:val="none" w:sz="0" w:space="0" w:color="auto"/>
        <w:right w:val="none" w:sz="0" w:space="0" w:color="auto"/>
      </w:divBdr>
    </w:div>
    <w:div w:id="210903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319-94737-2_7" TargetMode="External"/><Relationship Id="rId3" Type="http://schemas.openxmlformats.org/officeDocument/2006/relationships/webSettings" Target="webSettings.xml"/><Relationship Id="rId7" Type="http://schemas.openxmlformats.org/officeDocument/2006/relationships/hyperlink" Target="https://doi.org/10.1093/biosci/biy1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0926488.2018.148125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user</cp:lastModifiedBy>
  <cp:revision>14</cp:revision>
  <dcterms:created xsi:type="dcterms:W3CDTF">2021-10-01T10:07:00Z</dcterms:created>
  <dcterms:modified xsi:type="dcterms:W3CDTF">2021-10-02T13:54:00Z</dcterms:modified>
</cp:coreProperties>
</file>